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Москва                                                  «</w:t>
      </w:r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01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апреля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</w:t>
      </w:r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 ОБЩИЕ ПОЛОЖЕНИЯ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   Настоящее Пользовательское соглашение (далее – Соглашение) относится к сайту </w:t>
      </w:r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автора Татьяны </w:t>
      </w:r>
      <w:proofErr w:type="spellStart"/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Беннетт</w:t>
      </w:r>
      <w:proofErr w:type="spellEnd"/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(Далее сайт), расположенному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адресу </w:t>
      </w:r>
      <w:r w:rsidR="00420F52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https://www.</w:t>
      </w:r>
      <w:hyperlink r:id="rId4" w:history="1">
        <w:r w:rsidR="00420F52" w:rsidRPr="00420F52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bennett</w:t>
        </w:r>
      </w:hyperlink>
      <w:r w:rsidR="00420F52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-english.ru/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 и ко всем соответствующим сайтам, связанным с сайтом </w:t>
      </w:r>
      <w:r w:rsidR="00420F52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https://www.</w:t>
      </w:r>
      <w:hyperlink r:id="rId5" w:history="1">
        <w:r w:rsidR="00420F52" w:rsidRPr="00420F52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bennett</w:t>
        </w:r>
      </w:hyperlink>
      <w:r w:rsidR="00420F52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-english.ru/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1.2.   Настоящее Соглашение регулирует отношения между Администрацией сайта </w:t>
      </w:r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автора Татьяны </w:t>
      </w:r>
      <w:proofErr w:type="spellStart"/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Беннетт</w:t>
      </w:r>
      <w:proofErr w:type="spell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– Администрация сайта) и Пользователем данного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Пользователь несет персональную ответственность за проверку настоящего Соглашения на наличие изменений в нем.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   ОПРЕДЕЛЕНИЯ ТЕРМИНОВ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   Перечисленные ниже термины имеют для целей настоящего Соглашения следующее значение: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2.1.1 </w:t>
      </w:r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Сайт</w:t>
      </w:r>
      <w:r w:rsidR="00420F52"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автора Татьяны </w:t>
      </w:r>
      <w:proofErr w:type="spellStart"/>
      <w:r w:rsidR="00420F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Беннетт</w:t>
      </w:r>
      <w:proofErr w:type="spell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Интернет-магазин, расположенный на доменном имени </w:t>
      </w:r>
      <w:r w:rsidR="00420F52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https://www.</w:t>
      </w:r>
      <w:hyperlink r:id="rId6" w:history="1">
        <w:r w:rsidR="00420F52" w:rsidRPr="00420F52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bennett</w:t>
        </w:r>
      </w:hyperlink>
      <w:r w:rsidR="00420F52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-english.ru/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осуществляющий свою деятельность посредством Интернет-ресурса и сопутствующих ему сервисов.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2.1.2. Интернет-магазин – сайт, содержащий информацию о Товарах, Продавце, позволяющий осуществить выбор, заказ и (или) приобретение Товара.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2.1.3. Администрация сайта Интернет-магазина – уполномоченные сотрудники на управления Сайтом, действующие от имени название организации.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2.1.4. Пользователь сайта Интернет-магазина (далее 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noBreakHyphen/>
        <w:t xml:space="preserve"> Пользователь) – лицо, имеющее доступ к Сайту, посредством сети Интернет и использующее Сайт.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   ПРЕДМЕТ СОГЛАШЕНИЯ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Предметом настоящего Соглашения является предоставление Пользователю Интернет-магазина доступа к содержащимся на Сайте Товарам и оказываемым услугам.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3.1.1. Интернет-магазин предоставляет Пользователю следующие виды услуг (сервисов):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доступ к электронному контенту, с правом просмотра контента;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доступ к средствам поиска и навигации Интернет-магазина;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предоставление Пользователю возможности размещения сообщений, комментариев, рецензий Пользователей, выставления оценок контенту Интернет-магазина;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доступ к информации о Товаре и к информации о приобретении Товара на платной основе;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иные виды услуг (сервисов), реализуемые на страницах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Интернет-магазина, а также любые их последующие модификации и появляющиеся в дальнейшем дополнительные услуги (сервисы)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3.2.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Использование материалов и сервисов Сайта регулируется нормами действующего законодательства Российской Федерации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   ПРАВА И ОБЯЗАННОСТИ СТОРОН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Администрация сайта вправе: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4.1.2. Ограничить доступ к Сайту в случае нарушения Пользователем условий настоящего Соглашения.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4.1.3. Изменять размер оплаты, взимаемый за предоставление доступа к использованию сайта Интернет-магазина. Изменение стоимости не будет распространяться на Пользователей, имеющих регистрацию к моменту изменения размера оплаты, за исключением случаев, особо оговоренных Администрацией сайта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Пользователь вправе: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4.2.1. Получить доступ к использованию Сайта после соблюдения требований о регистрации оплате.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4.2.3. Задавать любые вопросы, относящиеся к услугам Интернет-магазина по реквизитам, которые находятся в разделе Сайта «название раздела».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Пользователь Сайта обязуется: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4.3.2. Соблюдать имущественные и неимущественные права авторов и иных правообладателей при использовании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Не использовать сервисы сайта Интернет-магазина с целью: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4.3.7.3. нарушения прав несовершеннолетних лиц и (или) причинение им вреда в любой форме.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4.3.7.4. ущемления прав меньшинств.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4.3.7.5.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</w:t>
      </w:r>
      <w:proofErr w:type="gramStart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Интернет-магазина</w:t>
      </w:r>
      <w:proofErr w:type="gram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4.3.7.6. введения в заблуждение относительно свойств и характеристик какого-либо Товара из каталога </w:t>
      </w:r>
      <w:proofErr w:type="gramStart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Интернет-магазина</w:t>
      </w:r>
      <w:proofErr w:type="gram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размещенного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4.4. Пользователю запрещается: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Интернет-магазина;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4.4.2. Нарушать надлежащее функционирование Сайта;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4.4.4. Нарушать систему безопасности или аутентификации на Сайте или в любой сети, относящейся к Сайту.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</w:t>
      </w:r>
      <w:r w:rsidR="00420F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ИСПОЛЬЗОВАНИЕ САЙТА </w:t>
      </w:r>
      <w:proofErr w:type="gramStart"/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ИНТЕРНЕТ-МАГАЗИНА</w:t>
      </w:r>
      <w:proofErr w:type="gramEnd"/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 Приобретение Товара, предлагаемого на Сайте, может потребовать создания учётной записи Пользователя.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количество месяцев календарных месяцев подряд без уведомления Пользователя.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5.8. Информация, размещаемая на Сайте не должна истолковываться как изменение настоящего Соглашения.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Интернет-магазином.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5.10.1. Политика конфиденциальности;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5.10.2. Договор купли-продажи товаров дистанционным способом;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5.10.3. Заявка на оформление заказа;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5.10.4. Предложения и замечания.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 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   ОТВЕТСТВЕННОСТЬ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6.1. Любые убытки, которые Пользователь может понести в случае умышленного или неосторожного нарушения любого положения 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 Администрация сайта не несет ответственности за: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6.2.2. Действия систем переводов, банков, платежных систем и за задержки связанные с их работой.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7.   НАРУШЕНИЕ УСЛОВИЙ ПОЛЬЗОВАТЕЛЬСКОГО СОГЛАШЕНИЯ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8.   РАЗРЕШЕНИЕ СПОРОВ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8.4. Любой иск в отношении условий использования Сайта должен быть предъявлен в течение срок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9. ДОПОЛНИТЕЛЬНЫЕ УСЛОВИЯ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621778" w:rsidRDefault="00621778" w:rsidP="00BC7164">
      <w:pPr>
        <w:jc w:val="both"/>
      </w:pPr>
      <w:bookmarkStart w:id="0" w:name="_GoBack"/>
      <w:bookmarkEnd w:id="0"/>
    </w:p>
    <w:sectPr w:rsidR="00621778" w:rsidSect="0042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D3"/>
    <w:rsid w:val="002148D3"/>
    <w:rsid w:val="00420F52"/>
    <w:rsid w:val="00426E82"/>
    <w:rsid w:val="00621778"/>
    <w:rsid w:val="009A1165"/>
    <w:rsid w:val="00BC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2"/>
  </w:style>
  <w:style w:type="paragraph" w:styleId="2">
    <w:name w:val="heading 2"/>
    <w:basedOn w:val="a"/>
    <w:link w:val="20"/>
    <w:uiPriority w:val="9"/>
    <w:qFormat/>
    <w:rsid w:val="009A1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1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nnett-english.ru/" TargetMode="External"/><Relationship Id="rId5" Type="http://schemas.openxmlformats.org/officeDocument/2006/relationships/hyperlink" Target="https://www.bennett-english.ru/" TargetMode="External"/><Relationship Id="rId4" Type="http://schemas.openxmlformats.org/officeDocument/2006/relationships/hyperlink" Target="https://www.bennett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Сидорченко Виктор Александрович</dc:creator>
  <cp:keywords/>
  <dc:description/>
  <cp:lastModifiedBy>Pishikov</cp:lastModifiedBy>
  <cp:revision>5</cp:revision>
  <dcterms:created xsi:type="dcterms:W3CDTF">2018-03-16T11:14:00Z</dcterms:created>
  <dcterms:modified xsi:type="dcterms:W3CDTF">2021-04-16T08:27:00Z</dcterms:modified>
</cp:coreProperties>
</file>